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关于初次确定于华伟等156位同志取得相应专业初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级专业技术职务任职资格的公示（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156人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一、实验技术系列助理实验师（2人）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伊犁川宁生物技术股份有限公司:葛艳辉、关孟丽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二、新闻专业助理编辑（1人）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伊犁日报社:热米拉•拍尔哈提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三、中等职业学校教师助理讲师（1人）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霍城县职业技术学校:丽依扎•努尔克孜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四、公路工程助理工程师（5人）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伊犁哈萨克自治州建筑勘察设计研究院:孙赫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伊犁茭通公路勘察设计院（有限责任公司）:张亮亮、锁福林、尼加提•</w:t>
      </w:r>
      <w:r>
        <w:rPr>
          <w:rFonts w:hint="eastAsia" w:ascii="仿宋_GB2312" w:hAnsi="仿宋_GB2312" w:eastAsia="仿宋_GB2312" w:cs="仿宋_GB2312"/>
          <w:color w:val="auto"/>
          <w:spacing w:val="-4"/>
          <w:w w:val="95"/>
          <w:sz w:val="32"/>
          <w:szCs w:val="32"/>
        </w:rPr>
        <w:t>吐尔汗、冶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五、生态环境保护专业助理工程师（4人）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伊犁川宁生物技术股份有限公司:张媛、牛连超、唐琴、田增宝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六、建筑专业助理工程师（13人）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容海川城乡规划设计有限公司新疆分公司:林坤阳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 xml:space="preserve">新疆得一工程造价咨询有限责任公司伊犁分公司:朱乐荣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新疆煤炭设计研究院有限责任公司伊犁分公司:马旭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新疆信尔成工程项目管理有限公司:代冰玉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 xml:space="preserve">伊犁诚远建材检测试验有限责任公司:陈恩坤、甘斌斌、陈天平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伊犁大世界房地产开发有限公司:于华伟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伊犁哈萨克自治州建筑勘察设计研究院:孙雨薇、李航、郝亮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伊犁建设工程有限责任公司:姚曙怀、王磊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七、演员四级演员（1人）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伊犁哈萨克自治州歌舞团:基各尔•吐逊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八、农艺专业助理农艺师（1人）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伊犁川宁生物技术股份有限公司:刘强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九、化工（含制药）专业助理工程师（91人）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川宁生物技术股份有限公司:李宁、赵洋、李刚、刘文涛、周世坤、李爱龙、马文静、巩涛、赵瑞娇、刘艳丽、周萍、张学清、南伟一、赵洪明、吾力燕•依提买买提、张萌、穆妮热•如孜、娜扎开提•麦麦提江、古丽孜拉木•阿扎提、康洪、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伊尼提扎尔•艾斯卡尔、陈家明、李敏、马维国、李伟、韩盘、克•</w:t>
      </w:r>
      <w:r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</w:rPr>
        <w:t>乌音齐米格、戴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婷、付新强、张廷霞、付强、杨胜强、姬爱玲、王建华、兰蕾、李倩、徐文强、邓娟、加娜尔•阿尔达克、马晨光、吴玉晶、巴•切其克、阿西艳、莫力得尔•合勒什别克、排祖拉•米卡代斯、许银昆、妮尕热•图尔干、夏米西亚•阿不都热依木、窦凯、马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伊犁新天煤化工有限责任公司:黄亚奎、张晶晶、何育伟、刘结论、茅锴、龙迟平</w:t>
      </w: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、雷满龙、王春燕、齐建军、安麟、卜鹏双、张秀文、郑倩、马云丽、徐婉鑫、王兴亚、盛荣、王军虎、董林盛、柳彦强、赵幸星、程宝鹏、吕迪科、韩云飞、田彦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军、谢振华、祁世贵、刘博群、赵宝宁、李艳娟、吴永军、蒋川、李磊、塔斯很• 阿勒太、周虹全、侯二勇、杨明佳、张续原、马红滨、王燕、阿依登•托和达尔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十、机械电子专业助理工程师（20人）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安琪酵母（伊犁）有限公司:李宗鑫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伊犁川宁生物技术股份有限公司:杨文武、闵凯、苏比•</w:t>
      </w:r>
      <w:r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</w:rPr>
        <w:t xml:space="preserve">合买、颜金有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伊犁哈萨克自治州奎屯医院:尹航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伊犁哈萨克自治州友谊医院:谢号、夏文涛、吴键辉、祖勒德斯•斯拉依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伊犁新天煤化工有限责任公司:张德壮、郭凯歌、彭小波、陈丽娇、赵帛泊、涂忠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杰、张伟、陈念、安月月、王祥元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十一、电力专业助理工程师（17人）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安琪酵母（伊犁）有限公司:潘博超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伊犁川宁生物技术股份有限公司:何雪峰、蔡兴明、吴小强、司冰冰、游航、任志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鹏、陈代园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伊犁大世界房地产开发有限公司:滕海涛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95"/>
          <w:sz w:val="32"/>
          <w:szCs w:val="32"/>
        </w:rPr>
        <w:t>伊犁新天煤化工有限责任公司:王鑫、赵军、杜洪浦、周仓、贾志武、许延杰、张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海龙、丁越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7FEE"/>
    <w:rsid w:val="1C4B3A02"/>
    <w:rsid w:val="2DA70C28"/>
    <w:rsid w:val="38832E70"/>
    <w:rsid w:val="4CB15A0D"/>
    <w:rsid w:val="60E5155B"/>
    <w:rsid w:val="65ED7FEE"/>
    <w:rsid w:val="6BA53DAA"/>
    <w:rsid w:val="792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  <w:ind w:left="105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2020-11-14T05:19:00Z</dcterms:created>
  <dc:creator>1017.</dc:creator>
  <cp:lastModifiedBy>1017.</cp:lastModifiedBy>
  <dcterms:modified xsi:type="dcterms:W3CDTF">2020-11-19T02:10:38Z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